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D6E" w:rsidRPr="00F33485" w:rsidRDefault="00866D6E" w:rsidP="00866D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25BFEF3" wp14:editId="4E50ADB5">
            <wp:extent cx="523875" cy="638175"/>
            <wp:effectExtent l="0" t="0" r="9525" b="0"/>
            <wp:docPr id="79" name="Рисунок 7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6D6E" w:rsidRPr="00F33485" w:rsidRDefault="00866D6E" w:rsidP="00866D6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866D6E" w:rsidRPr="00F33485" w:rsidRDefault="00866D6E" w:rsidP="00866D6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866D6E" w:rsidRPr="00F33485" w:rsidRDefault="00866D6E" w:rsidP="00866D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866D6E" w:rsidRPr="00F33485" w:rsidRDefault="00866D6E" w:rsidP="00866D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66D6E" w:rsidRPr="00F33485" w:rsidRDefault="00866D6E" w:rsidP="00866D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866D6E" w:rsidRPr="00F33485" w:rsidRDefault="00866D6E" w:rsidP="00866D6E">
      <w:pPr>
        <w:rPr>
          <w:sz w:val="28"/>
          <w:szCs w:val="28"/>
          <w:lang w:val="uk-UA"/>
        </w:rPr>
      </w:pPr>
    </w:p>
    <w:p w:rsidR="00866D6E" w:rsidRPr="00F33485" w:rsidRDefault="00866D6E" w:rsidP="00866D6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5319 - 82 -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866D6E" w:rsidRPr="00F33485" w:rsidRDefault="00866D6E" w:rsidP="00866D6E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66D6E" w:rsidRPr="00F33485" w:rsidRDefault="00866D6E" w:rsidP="00866D6E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33485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866D6E" w:rsidRPr="00F33485" w:rsidRDefault="00866D6E" w:rsidP="00866D6E">
      <w:pPr>
        <w:spacing w:after="0" w:line="240" w:lineRule="auto"/>
        <w:jc w:val="both"/>
        <w:rPr>
          <w:rFonts w:ascii="Times New Roman" w:eastAsiaTheme="minorHAnsi" w:hAnsi="Times New Roman" w:cs="Times New Roman"/>
          <w:lang w:val="uk-UA" w:eastAsia="en-US"/>
        </w:rPr>
      </w:pPr>
    </w:p>
    <w:p w:rsidR="00866D6E" w:rsidRPr="00F33485" w:rsidRDefault="00866D6E" w:rsidP="00866D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3485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F33485">
        <w:rPr>
          <w:rFonts w:ascii="Times New Roman" w:hAnsi="Times New Roman" w:cs="Times New Roman"/>
          <w:b/>
          <w:sz w:val="24"/>
          <w:szCs w:val="24"/>
        </w:rPr>
        <w:t>зміну</w:t>
      </w:r>
      <w:proofErr w:type="spellEnd"/>
      <w:r w:rsidRPr="00F334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b/>
          <w:sz w:val="24"/>
          <w:szCs w:val="24"/>
        </w:rPr>
        <w:t>цільового</w:t>
      </w:r>
      <w:proofErr w:type="spellEnd"/>
      <w:r w:rsidRPr="00F334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b/>
          <w:sz w:val="24"/>
          <w:szCs w:val="24"/>
        </w:rPr>
        <w:t>призначення</w:t>
      </w:r>
      <w:proofErr w:type="spellEnd"/>
    </w:p>
    <w:p w:rsidR="00866D6E" w:rsidRPr="00F33485" w:rsidRDefault="00866D6E" w:rsidP="00866D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33485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F334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F334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b/>
          <w:sz w:val="24"/>
          <w:szCs w:val="24"/>
        </w:rPr>
        <w:t>приватної</w:t>
      </w:r>
      <w:proofErr w:type="spellEnd"/>
      <w:r w:rsidRPr="00F334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b/>
          <w:sz w:val="24"/>
          <w:szCs w:val="24"/>
        </w:rPr>
        <w:t>власності</w:t>
      </w:r>
      <w:proofErr w:type="spellEnd"/>
    </w:p>
    <w:p w:rsidR="00866D6E" w:rsidRPr="00F33485" w:rsidRDefault="00866D6E" w:rsidP="00866D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3485">
        <w:rPr>
          <w:rFonts w:ascii="Times New Roman" w:hAnsi="Times New Roman" w:cs="Times New Roman"/>
          <w:b/>
          <w:sz w:val="24"/>
          <w:szCs w:val="24"/>
        </w:rPr>
        <w:t xml:space="preserve">в м.Буча по </w:t>
      </w:r>
      <w:proofErr w:type="spellStart"/>
      <w:r w:rsidRPr="00F33485">
        <w:rPr>
          <w:rFonts w:ascii="Times New Roman" w:hAnsi="Times New Roman" w:cs="Times New Roman"/>
          <w:b/>
          <w:sz w:val="24"/>
          <w:szCs w:val="24"/>
        </w:rPr>
        <w:t>вул</w:t>
      </w:r>
      <w:proofErr w:type="spellEnd"/>
      <w:r w:rsidRPr="00F33485">
        <w:rPr>
          <w:rFonts w:ascii="Times New Roman" w:hAnsi="Times New Roman" w:cs="Times New Roman"/>
          <w:b/>
          <w:sz w:val="24"/>
          <w:szCs w:val="24"/>
        </w:rPr>
        <w:t>. Вокзальна,69, 71</w:t>
      </w:r>
    </w:p>
    <w:p w:rsidR="00866D6E" w:rsidRPr="00F33485" w:rsidRDefault="00866D6E" w:rsidP="00866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6D6E" w:rsidRPr="00F33485" w:rsidRDefault="00866D6E" w:rsidP="00866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Pr="00F33485">
        <w:rPr>
          <w:rFonts w:ascii="Times New Roman" w:hAnsi="Times New Roman" w:cs="Times New Roman"/>
          <w:sz w:val="24"/>
          <w:szCs w:val="24"/>
          <w:lang w:val="uk-UA"/>
        </w:rPr>
        <w:t>Пашковського</w:t>
      </w:r>
      <w:proofErr w:type="spellEnd"/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 Олексія Вікторовича про затвердження проекту землеустрою щодо відведення земельної ділянки приватної власності, цільове призначення, якої змінюється з земель «для будівництва і обслуговування житлового будинку, господарських будівель і споруд (присадибна ділянка)» на землі «для будівництва та обслуговування будівель торгівлі» по вул. Вокзальна, 69, 71 в м. Буча, розроблений проект землеустрою, </w:t>
      </w: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враховуючи позитивний висновок експерта державної експертизи щодо погодження проекту землеустрою № 10840/82-20 від 23.07.2020р,</w:t>
      </w:r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с.12, ст.20, ст.186-1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866D6E" w:rsidRPr="00F33485" w:rsidRDefault="00866D6E" w:rsidP="00866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66D6E" w:rsidRPr="00F33485" w:rsidRDefault="00866D6E" w:rsidP="00866D6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33485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866D6E" w:rsidRPr="00F33485" w:rsidRDefault="00866D6E" w:rsidP="00866D6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66D6E" w:rsidRPr="00F33485" w:rsidRDefault="00866D6E" w:rsidP="00866D6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3485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земельної ділянки приватної власності, цільове призначення, якої змінюється із земель: «для будівництва і обслуговування житлового будинку, господарських будівель і споруд (присадибна ділянка)» на землі «для будівництва і обслуговування будівель торгівлі» по                                вул. Вокзальна, 69,71 в м. Буча.</w:t>
      </w:r>
    </w:p>
    <w:p w:rsidR="00866D6E" w:rsidRPr="00F33485" w:rsidRDefault="00866D6E" w:rsidP="00866D6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Змінити цільове призначення земельної ділянки приватної власності, площею     0,2377 га, кадастровий номер 3210800000:01:099:0002 із земель: «для будівництва і обслуговування житлового будинку, господарських будівель і споруд (присадибна ділянка)» на землі «для будівництва і обслуговування будівель торгівлі» по             вул. Вокзальна, 69,71 в м. Буча - власник гр. </w:t>
      </w:r>
      <w:proofErr w:type="spellStart"/>
      <w:r w:rsidRPr="00F33485">
        <w:rPr>
          <w:rFonts w:ascii="Times New Roman" w:hAnsi="Times New Roman" w:cs="Times New Roman"/>
          <w:sz w:val="24"/>
          <w:szCs w:val="24"/>
          <w:lang w:val="uk-UA"/>
        </w:rPr>
        <w:t>Пашковський</w:t>
      </w:r>
      <w:proofErr w:type="spellEnd"/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 Олексій Вікторович.</w:t>
      </w:r>
    </w:p>
    <w:p w:rsidR="00866D6E" w:rsidRPr="00F33485" w:rsidRDefault="00866D6E" w:rsidP="00866D6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Міськрайонному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управлінню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Бородянському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та м.Буча</w:t>
      </w:r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 Головного управління </w:t>
      </w:r>
      <w:proofErr w:type="spellStart"/>
      <w:r w:rsidRPr="00F33485">
        <w:rPr>
          <w:rFonts w:ascii="Times New Roman" w:hAnsi="Times New Roman" w:cs="Times New Roman"/>
          <w:sz w:val="24"/>
          <w:szCs w:val="24"/>
          <w:lang w:val="uk-UA"/>
        </w:rPr>
        <w:t>Держгеокадастру</w:t>
      </w:r>
      <w:proofErr w:type="spellEnd"/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 у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внести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відповідні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земельно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облікові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>.</w:t>
      </w:r>
    </w:p>
    <w:p w:rsidR="00866D6E" w:rsidRPr="00F33485" w:rsidRDefault="00866D6E" w:rsidP="00866D6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Оформити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речове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до Закону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>».</w:t>
      </w:r>
    </w:p>
    <w:p w:rsidR="00866D6E" w:rsidRPr="00F33485" w:rsidRDefault="00866D6E" w:rsidP="00866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6D6E" w:rsidRPr="00F33485" w:rsidRDefault="00866D6E" w:rsidP="00866D6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66D6E" w:rsidRPr="00F33485" w:rsidRDefault="00866D6E" w:rsidP="00866D6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 </w:t>
      </w:r>
      <w:proofErr w:type="spellStart"/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8F5E13" w:rsidRDefault="008F5E13"/>
    <w:sectPr w:rsidR="008F5E13" w:rsidSect="00866D6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B6E5B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817"/>
    <w:rsid w:val="00240817"/>
    <w:rsid w:val="00866D6E"/>
    <w:rsid w:val="008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573D14-5CAA-4114-A23B-1118EEB51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D6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1484</Words>
  <Characters>847</Characters>
  <Application>Microsoft Office Word</Application>
  <DocSecurity>0</DocSecurity>
  <Lines>7</Lines>
  <Paragraphs>4</Paragraphs>
  <ScaleCrop>false</ScaleCrop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2020-09-10T10:40:00Z</dcterms:created>
  <dcterms:modified xsi:type="dcterms:W3CDTF">2020-09-10T10:40:00Z</dcterms:modified>
</cp:coreProperties>
</file>